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13" w:rsidRPr="00522202" w:rsidRDefault="00D92F13" w:rsidP="00116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02">
        <w:rPr>
          <w:rFonts w:ascii="Times New Roman" w:hAnsi="Times New Roman" w:cs="Times New Roman"/>
          <w:b/>
          <w:sz w:val="24"/>
          <w:szCs w:val="24"/>
        </w:rPr>
        <w:t>Szkolny zestaw programów nauczania w roku szkolnym 2021/2022</w:t>
      </w:r>
    </w:p>
    <w:p w:rsidR="00D92F13" w:rsidRPr="00522202" w:rsidRDefault="00D92F13" w:rsidP="005222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92F13" w:rsidRPr="00262664" w:rsidRDefault="00262664" w:rsidP="0026266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dla klasy III 3 letniej</w:t>
      </w:r>
    </w:p>
    <w:p w:rsidR="00D92F13" w:rsidRPr="00522202" w:rsidRDefault="00D92F13" w:rsidP="005222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210"/>
        <w:gridCol w:w="5128"/>
        <w:gridCol w:w="2693"/>
      </w:tblGrid>
      <w:tr w:rsidR="00262664" w:rsidRPr="00522202" w:rsidTr="00262664">
        <w:trPr>
          <w:trHeight w:val="588"/>
        </w:trPr>
        <w:tc>
          <w:tcPr>
            <w:tcW w:w="2210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Przedmiot </w:t>
            </w:r>
          </w:p>
        </w:tc>
        <w:tc>
          <w:tcPr>
            <w:tcW w:w="5128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programu </w:t>
            </w:r>
          </w:p>
        </w:tc>
        <w:tc>
          <w:tcPr>
            <w:tcW w:w="2693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Autor programu </w:t>
            </w:r>
          </w:p>
        </w:tc>
      </w:tr>
      <w:tr w:rsidR="00262664" w:rsidRPr="00522202" w:rsidTr="00262664">
        <w:trPr>
          <w:trHeight w:val="1669"/>
        </w:trPr>
        <w:tc>
          <w:tcPr>
            <w:tcW w:w="2210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język polski</w:t>
            </w:r>
          </w:p>
        </w:tc>
        <w:tc>
          <w:tcPr>
            <w:tcW w:w="5128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Ponad słowami. Program nauczania przedmiotu język polski w liceum i technikum zgodny z nową podstawą programową i obowiązujący od roku szkolnego  2012/2013</w:t>
            </w: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Barbara Łabęcka</w:t>
            </w:r>
          </w:p>
        </w:tc>
      </w:tr>
      <w:tr w:rsidR="00262664" w:rsidRPr="00522202" w:rsidTr="00262664">
        <w:trPr>
          <w:trHeight w:val="1113"/>
        </w:trPr>
        <w:tc>
          <w:tcPr>
            <w:tcW w:w="2210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język ukraiński</w:t>
            </w: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128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 autorski</w:t>
            </w: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693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Anna Mazur</w:t>
            </w:r>
          </w:p>
        </w:tc>
      </w:tr>
      <w:tr w:rsidR="00262664" w:rsidRPr="00522202" w:rsidTr="00262664">
        <w:trPr>
          <w:trHeight w:val="2884"/>
        </w:trPr>
        <w:tc>
          <w:tcPr>
            <w:tcW w:w="2210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język angielski</w:t>
            </w:r>
          </w:p>
        </w:tc>
        <w:tc>
          <w:tcPr>
            <w:tcW w:w="5128" w:type="dxa"/>
          </w:tcPr>
          <w:p w:rsidR="00262664" w:rsidRPr="00262664" w:rsidRDefault="00262664" w:rsidP="00262664">
            <w:pPr>
              <w:pStyle w:val="NormalnyWeb"/>
              <w:spacing w:before="0" w:beforeAutospacing="0" w:afterAutospacing="0" w:line="276" w:lineRule="auto"/>
            </w:pPr>
            <w:r w:rsidRPr="00262664">
              <w:t>PROGRAM</w:t>
            </w:r>
            <w:r>
              <w:t xml:space="preserve"> </w:t>
            </w:r>
            <w:r w:rsidRPr="00262664">
              <w:t>NAUCZANIA</w:t>
            </w:r>
            <w:r>
              <w:t xml:space="preserve"> </w:t>
            </w:r>
            <w:r w:rsidRPr="00262664">
              <w:t>JĘZYKA ANGIELSKIEGO</w:t>
            </w:r>
          </w:p>
          <w:p w:rsidR="00262664" w:rsidRPr="00522202" w:rsidRDefault="00262664" w:rsidP="00262664">
            <w:pPr>
              <w:pStyle w:val="NormalnyWeb"/>
              <w:spacing w:before="0" w:beforeAutospacing="0" w:after="0" w:afterAutospacing="0" w:line="276" w:lineRule="auto"/>
              <w:rPr>
                <w:rStyle w:val="markedcontent"/>
              </w:rPr>
            </w:pPr>
            <w:r w:rsidRPr="00262664">
              <w:t>Kurs kontynuacyjny (</w:t>
            </w:r>
            <w:r>
              <w:t xml:space="preserve">IV.1–zakres podstawowy i zakres </w:t>
            </w:r>
            <w:r w:rsidRPr="00262664">
              <w:t>rozszerzony)</w:t>
            </w:r>
            <w:r>
              <w:t xml:space="preserve"> </w:t>
            </w:r>
            <w:r w:rsidRPr="00262664">
              <w:t xml:space="preserve">dla szkół </w:t>
            </w:r>
            <w:proofErr w:type="spellStart"/>
            <w:r w:rsidRPr="00262664">
              <w:t>ponadgimnazjalnych</w:t>
            </w:r>
            <w:proofErr w:type="spellEnd"/>
            <w:r>
              <w:t xml:space="preserve"> </w:t>
            </w:r>
            <w:r w:rsidRPr="00262664">
              <w:t>zgodny z nową podstawą programową</w:t>
            </w:r>
            <w:r>
              <w:t xml:space="preserve"> </w:t>
            </w:r>
            <w:r w:rsidRPr="00262664">
              <w:t>obowiązującą od 2012</w:t>
            </w:r>
            <w:r>
              <w:t xml:space="preserve"> </w:t>
            </w:r>
            <w:r w:rsidRPr="00262664">
              <w:t>roku.</w:t>
            </w:r>
          </w:p>
        </w:tc>
        <w:tc>
          <w:tcPr>
            <w:tcW w:w="2693" w:type="dxa"/>
          </w:tcPr>
          <w:p w:rsidR="00262664" w:rsidRPr="00522202" w:rsidRDefault="00262664" w:rsidP="00522202">
            <w:pPr>
              <w:pStyle w:val="NormalnyWeb"/>
              <w:spacing w:before="0" w:beforeAutospacing="0" w:after="0" w:afterAutospacing="0" w:line="276" w:lineRule="auto"/>
              <w:jc w:val="both"/>
              <w:rPr>
                <w:rStyle w:val="markedcontent"/>
              </w:rPr>
            </w:pPr>
            <w:r w:rsidRPr="00522202">
              <w:rPr>
                <w:rStyle w:val="markedcontent"/>
              </w:rPr>
              <w:t>Magdalena Kębłowska</w:t>
            </w:r>
          </w:p>
          <w:p w:rsidR="00262664" w:rsidRPr="00522202" w:rsidRDefault="00262664" w:rsidP="00522202">
            <w:pPr>
              <w:pStyle w:val="NormalnyWeb"/>
              <w:spacing w:before="0" w:beforeAutospacing="0" w:after="0" w:afterAutospacing="0" w:line="276" w:lineRule="auto"/>
              <w:rPr>
                <w:rStyle w:val="markedcontent"/>
              </w:rPr>
            </w:pPr>
          </w:p>
        </w:tc>
      </w:tr>
      <w:tr w:rsidR="00262664" w:rsidRPr="00522202" w:rsidTr="00262664">
        <w:trPr>
          <w:trHeight w:val="828"/>
        </w:trPr>
        <w:tc>
          <w:tcPr>
            <w:tcW w:w="2210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język niemiecki</w:t>
            </w:r>
          </w:p>
        </w:tc>
        <w:tc>
          <w:tcPr>
            <w:tcW w:w="5128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niemieckiego w szkołach </w:t>
            </w:r>
            <w:proofErr w:type="spellStart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Autor: Paweł Piszczatowski    </w:t>
            </w:r>
          </w:p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62664" w:rsidRPr="00522202" w:rsidTr="00262664">
        <w:trPr>
          <w:trHeight w:val="1113"/>
        </w:trPr>
        <w:tc>
          <w:tcPr>
            <w:tcW w:w="2210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matematyka</w:t>
            </w:r>
          </w:p>
        </w:tc>
        <w:tc>
          <w:tcPr>
            <w:tcW w:w="5128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Program nauczania</w:t>
            </w:r>
            <w:r w:rsidRPr="005222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matematyki w liceum ogólnokształcącym i technikum </w:t>
            </w:r>
          </w:p>
          <w:p w:rsidR="00262664" w:rsidRPr="00522202" w:rsidRDefault="00262664" w:rsidP="0052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, Elżbieta </w:t>
            </w:r>
            <w:proofErr w:type="spellStart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</w:p>
          <w:p w:rsidR="00262664" w:rsidRPr="00522202" w:rsidRDefault="00262664" w:rsidP="005222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62664" w:rsidRPr="00522202" w:rsidTr="00262664">
        <w:trPr>
          <w:trHeight w:val="828"/>
        </w:trPr>
        <w:tc>
          <w:tcPr>
            <w:tcW w:w="2210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informatyka</w:t>
            </w:r>
          </w:p>
        </w:tc>
        <w:tc>
          <w:tcPr>
            <w:tcW w:w="5128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Teraz bajty. Informatyka dla szkoły ponadpodstawowej. Zakres podstawowy</w:t>
            </w:r>
          </w:p>
        </w:tc>
        <w:tc>
          <w:tcPr>
            <w:tcW w:w="2693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Grażyna Koba</w:t>
            </w:r>
          </w:p>
        </w:tc>
      </w:tr>
      <w:tr w:rsidR="00262664" w:rsidRPr="00522202" w:rsidTr="00262664">
        <w:trPr>
          <w:trHeight w:val="1113"/>
        </w:trPr>
        <w:tc>
          <w:tcPr>
            <w:tcW w:w="2210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biologia </w:t>
            </w:r>
          </w:p>
        </w:tc>
        <w:tc>
          <w:tcPr>
            <w:tcW w:w="5128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CZASIE” Program nauczania biologii w zakresie rozszerzonym dla szkół </w:t>
            </w:r>
            <w:proofErr w:type="spellStart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Urszula Poziomek</w:t>
            </w:r>
          </w:p>
        </w:tc>
      </w:tr>
      <w:tr w:rsidR="00262664" w:rsidRPr="00522202" w:rsidTr="00262664">
        <w:trPr>
          <w:trHeight w:val="1397"/>
        </w:trPr>
        <w:tc>
          <w:tcPr>
            <w:tcW w:w="2210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przyroda</w:t>
            </w:r>
          </w:p>
        </w:tc>
        <w:tc>
          <w:tcPr>
            <w:tcW w:w="5128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„PRZYRODA” Program nauczania przedmiotu uzupełniającego dla szkół </w:t>
            </w:r>
            <w:proofErr w:type="spellStart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</w:tcPr>
          <w:p w:rsidR="00262664" w:rsidRPr="00522202" w:rsidRDefault="00262664" w:rsidP="00522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sz w:val="24"/>
                <w:szCs w:val="24"/>
              </w:rPr>
              <w:t xml:space="preserve"> Ewa Jakubowska, Marek Kaczmarzyk, Janusz </w:t>
            </w:r>
            <w:proofErr w:type="spellStart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522202">
              <w:rPr>
                <w:rFonts w:ascii="Times New Roman" w:hAnsi="Times New Roman" w:cs="Times New Roman"/>
                <w:sz w:val="24"/>
                <w:szCs w:val="24"/>
              </w:rPr>
              <w:t>, Ewa Maria Tuz</w:t>
            </w:r>
          </w:p>
          <w:p w:rsidR="00262664" w:rsidRPr="00522202" w:rsidRDefault="00262664" w:rsidP="00522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664" w:rsidRPr="00522202" w:rsidTr="00262664">
        <w:trPr>
          <w:trHeight w:val="967"/>
        </w:trPr>
        <w:tc>
          <w:tcPr>
            <w:tcW w:w="2210" w:type="dxa"/>
          </w:tcPr>
          <w:p w:rsidR="00262664" w:rsidRPr="00522202" w:rsidRDefault="00262664" w:rsidP="002626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22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 i społeczeństwo</w:t>
            </w:r>
          </w:p>
        </w:tc>
        <w:tc>
          <w:tcPr>
            <w:tcW w:w="5128" w:type="dxa"/>
          </w:tcPr>
          <w:p w:rsidR="00262664" w:rsidRPr="00522202" w:rsidRDefault="00262664" w:rsidP="00262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historii i społeczeństwa "Poznać przeszłość" </w:t>
            </w:r>
          </w:p>
        </w:tc>
        <w:tc>
          <w:tcPr>
            <w:tcW w:w="2693" w:type="dxa"/>
          </w:tcPr>
          <w:p w:rsidR="00262664" w:rsidRPr="00522202" w:rsidRDefault="00262664" w:rsidP="00262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2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522202">
              <w:rPr>
                <w:rFonts w:ascii="Times New Roman" w:eastAsia="Times New Roman" w:hAnsi="Times New Roman" w:cs="Times New Roman"/>
                <w:sz w:val="24"/>
                <w:szCs w:val="24"/>
              </w:rPr>
              <w:t>Panimasz</w:t>
            </w:r>
            <w:proofErr w:type="spellEnd"/>
          </w:p>
          <w:p w:rsidR="00262664" w:rsidRPr="00522202" w:rsidRDefault="00262664" w:rsidP="00262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2664" w:rsidRPr="00522202" w:rsidTr="00262664">
        <w:trPr>
          <w:trHeight w:val="967"/>
        </w:trPr>
        <w:tc>
          <w:tcPr>
            <w:tcW w:w="2210" w:type="dxa"/>
          </w:tcPr>
          <w:p w:rsidR="00262664" w:rsidRPr="00522202" w:rsidRDefault="00262664" w:rsidP="002626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5128" w:type="dxa"/>
          </w:tcPr>
          <w:p w:rsidR="00262664" w:rsidRPr="00522202" w:rsidRDefault="00CC096C" w:rsidP="00262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nauczania historii w zakresie rozszerzonym „Zrozumieć przeszłość” Nowa era </w:t>
            </w:r>
          </w:p>
        </w:tc>
        <w:tc>
          <w:tcPr>
            <w:tcW w:w="2693" w:type="dxa"/>
          </w:tcPr>
          <w:p w:rsidR="00262664" w:rsidRPr="00522202" w:rsidRDefault="00CC096C" w:rsidP="002626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Robert Święgocki</w:t>
            </w:r>
          </w:p>
        </w:tc>
      </w:tr>
    </w:tbl>
    <w:p w:rsidR="00262664" w:rsidRDefault="00262664"/>
    <w:p w:rsidR="00CF345F" w:rsidRPr="00522202" w:rsidRDefault="00505438" w:rsidP="0052220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2202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</w:p>
    <w:p w:rsidR="00CF345F" w:rsidRPr="00522202" w:rsidRDefault="00CF345F" w:rsidP="00522202">
      <w:pPr>
        <w:tabs>
          <w:tab w:val="left" w:pos="1843"/>
          <w:tab w:val="left" w:pos="4111"/>
          <w:tab w:val="left" w:pos="7938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02">
        <w:rPr>
          <w:rFonts w:ascii="Times New Roman" w:hAnsi="Times New Roman" w:cs="Times New Roman"/>
          <w:sz w:val="24"/>
          <w:szCs w:val="24"/>
        </w:rPr>
        <w:tab/>
      </w:r>
    </w:p>
    <w:p w:rsidR="00CF345F" w:rsidRPr="00522202" w:rsidRDefault="00CF345F" w:rsidP="00522202">
      <w:pPr>
        <w:tabs>
          <w:tab w:val="left" w:pos="1843"/>
          <w:tab w:val="left" w:pos="4111"/>
          <w:tab w:val="left" w:pos="7938"/>
        </w:tabs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202">
        <w:rPr>
          <w:rFonts w:ascii="Times New Roman" w:hAnsi="Times New Roman" w:cs="Times New Roman"/>
          <w:sz w:val="24"/>
          <w:szCs w:val="24"/>
        </w:rPr>
        <w:tab/>
      </w:r>
      <w:r w:rsidRPr="00522202">
        <w:rPr>
          <w:rFonts w:ascii="Times New Roman" w:hAnsi="Times New Roman" w:cs="Times New Roman"/>
          <w:sz w:val="24"/>
          <w:szCs w:val="24"/>
        </w:rPr>
        <w:tab/>
      </w:r>
      <w:r w:rsidRPr="00522202">
        <w:rPr>
          <w:rFonts w:ascii="Times New Roman" w:hAnsi="Times New Roman" w:cs="Times New Roman"/>
          <w:sz w:val="24"/>
          <w:szCs w:val="24"/>
        </w:rPr>
        <w:tab/>
      </w:r>
    </w:p>
    <w:p w:rsidR="00CF345F" w:rsidRPr="00522202" w:rsidRDefault="00CF345F" w:rsidP="00522202">
      <w:pPr>
        <w:tabs>
          <w:tab w:val="left" w:pos="1843"/>
          <w:tab w:val="left" w:pos="4111"/>
          <w:tab w:val="left" w:pos="7938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2202">
        <w:rPr>
          <w:rFonts w:ascii="Times New Roman" w:hAnsi="Times New Roman" w:cs="Times New Roman"/>
          <w:sz w:val="24"/>
          <w:szCs w:val="24"/>
        </w:rPr>
        <w:tab/>
      </w:r>
      <w:r w:rsidRPr="00522202">
        <w:rPr>
          <w:rFonts w:ascii="Times New Roman" w:hAnsi="Times New Roman" w:cs="Times New Roman"/>
          <w:sz w:val="24"/>
          <w:szCs w:val="24"/>
        </w:rPr>
        <w:tab/>
      </w:r>
      <w:r w:rsidRPr="00522202">
        <w:rPr>
          <w:rFonts w:ascii="Times New Roman" w:hAnsi="Times New Roman" w:cs="Times New Roman"/>
          <w:sz w:val="24"/>
          <w:szCs w:val="24"/>
        </w:rPr>
        <w:tab/>
      </w:r>
    </w:p>
    <w:p w:rsidR="00CF345F" w:rsidRPr="00522202" w:rsidRDefault="00CF345F" w:rsidP="00522202">
      <w:pPr>
        <w:tabs>
          <w:tab w:val="left" w:pos="1843"/>
          <w:tab w:val="left" w:pos="4111"/>
          <w:tab w:val="left" w:pos="7938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22202">
        <w:rPr>
          <w:rFonts w:ascii="Times New Roman" w:hAnsi="Times New Roman" w:cs="Times New Roman"/>
          <w:sz w:val="24"/>
          <w:szCs w:val="24"/>
        </w:rPr>
        <w:tab/>
      </w:r>
      <w:r w:rsidRPr="00522202">
        <w:rPr>
          <w:rFonts w:ascii="Times New Roman" w:hAnsi="Times New Roman" w:cs="Times New Roman"/>
          <w:sz w:val="24"/>
          <w:szCs w:val="24"/>
        </w:rPr>
        <w:tab/>
      </w:r>
      <w:r w:rsidRPr="00522202">
        <w:rPr>
          <w:rFonts w:ascii="Times New Roman" w:hAnsi="Times New Roman" w:cs="Times New Roman"/>
          <w:sz w:val="24"/>
          <w:szCs w:val="24"/>
        </w:rPr>
        <w:tab/>
      </w:r>
    </w:p>
    <w:p w:rsidR="007409DD" w:rsidRPr="00522202" w:rsidRDefault="007409DD" w:rsidP="0052220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9DD" w:rsidRPr="00522202" w:rsidSect="00522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8440C"/>
    <w:multiLevelType w:val="hybridMultilevel"/>
    <w:tmpl w:val="38929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6601B"/>
    <w:multiLevelType w:val="hybridMultilevel"/>
    <w:tmpl w:val="E5B4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05438"/>
    <w:rsid w:val="00093806"/>
    <w:rsid w:val="00116D8F"/>
    <w:rsid w:val="00262664"/>
    <w:rsid w:val="00345153"/>
    <w:rsid w:val="00484E43"/>
    <w:rsid w:val="004C4814"/>
    <w:rsid w:val="00505438"/>
    <w:rsid w:val="00522202"/>
    <w:rsid w:val="006E6DED"/>
    <w:rsid w:val="007409DD"/>
    <w:rsid w:val="007B757A"/>
    <w:rsid w:val="007F007B"/>
    <w:rsid w:val="00C50973"/>
    <w:rsid w:val="00CC096C"/>
    <w:rsid w:val="00CD19C6"/>
    <w:rsid w:val="00CF345F"/>
    <w:rsid w:val="00D06484"/>
    <w:rsid w:val="00D92F13"/>
    <w:rsid w:val="00F0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F345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D92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0973"/>
    <w:pPr>
      <w:ind w:left="720"/>
      <w:contextualSpacing/>
    </w:pPr>
    <w:rPr>
      <w:rFonts w:eastAsiaTheme="minorHAnsi"/>
      <w:lang w:eastAsia="en-US"/>
    </w:rPr>
  </w:style>
  <w:style w:type="character" w:styleId="Pogrubienie">
    <w:name w:val="Strong"/>
    <w:basedOn w:val="Domylnaczcionkaakapitu"/>
    <w:uiPriority w:val="22"/>
    <w:qFormat/>
    <w:rsid w:val="006E6DED"/>
    <w:rPr>
      <w:b/>
      <w:bCs/>
    </w:rPr>
  </w:style>
  <w:style w:type="paragraph" w:styleId="NormalnyWeb">
    <w:name w:val="Normal (Web)"/>
    <w:basedOn w:val="Normalny"/>
    <w:uiPriority w:val="99"/>
    <w:unhideWhenUsed/>
    <w:rsid w:val="006E6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6E6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209B-FBB4-4767-B35D-AB68EED50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CP24</cp:lastModifiedBy>
  <cp:revision>8</cp:revision>
  <dcterms:created xsi:type="dcterms:W3CDTF">2021-06-28T16:15:00Z</dcterms:created>
  <dcterms:modified xsi:type="dcterms:W3CDTF">2021-06-30T18:26:00Z</dcterms:modified>
</cp:coreProperties>
</file>